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E0" w:rsidRPr="00AA3BE0" w:rsidRDefault="00AA3BE0" w:rsidP="00AA3BE0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BE0">
        <w:rPr>
          <w:rFonts w:ascii="Times New Roman" w:hAnsi="Times New Roman" w:cs="Times New Roman"/>
          <w:b/>
          <w:sz w:val="24"/>
          <w:szCs w:val="24"/>
        </w:rPr>
        <w:t>Конкурсному управляющему ООО «Вертикал</w:t>
      </w:r>
      <w:r w:rsidR="00E42CAF">
        <w:rPr>
          <w:rFonts w:ascii="Times New Roman" w:hAnsi="Times New Roman" w:cs="Times New Roman"/>
          <w:b/>
          <w:sz w:val="24"/>
          <w:szCs w:val="24"/>
        </w:rPr>
        <w:t>ь</w:t>
      </w:r>
      <w:r w:rsidRPr="00AA3BE0">
        <w:rPr>
          <w:rFonts w:ascii="Times New Roman" w:hAnsi="Times New Roman" w:cs="Times New Roman"/>
          <w:b/>
          <w:sz w:val="24"/>
          <w:szCs w:val="24"/>
        </w:rPr>
        <w:t>»</w:t>
      </w:r>
    </w:p>
    <w:p w:rsidR="00AA3BE0" w:rsidRPr="00AA3BE0" w:rsidRDefault="00AA3BE0" w:rsidP="00AA3BE0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BE0">
        <w:rPr>
          <w:rFonts w:ascii="Times New Roman" w:hAnsi="Times New Roman" w:cs="Times New Roman"/>
          <w:b/>
          <w:sz w:val="24"/>
          <w:szCs w:val="24"/>
        </w:rPr>
        <w:tab/>
        <w:t>Шульману Михаилу Анатольевичу</w:t>
      </w:r>
    </w:p>
    <w:p w:rsidR="00AA3BE0" w:rsidRPr="00AA3BE0" w:rsidRDefault="00AA3BE0" w:rsidP="00AA3BE0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B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3BE0">
        <w:rPr>
          <w:rFonts w:ascii="Times New Roman" w:hAnsi="Times New Roman" w:cs="Times New Roman"/>
          <w:b/>
          <w:sz w:val="24"/>
          <w:szCs w:val="24"/>
        </w:rPr>
        <w:t>Адрес для корреспонденции: 600005, г. Владимир, а/я 18</w:t>
      </w:r>
    </w:p>
    <w:p w:rsidR="00AA3BE0" w:rsidRPr="0058546B" w:rsidRDefault="00AA3BE0" w:rsidP="00AA3BE0">
      <w:pPr>
        <w:tabs>
          <w:tab w:val="left" w:pos="3402"/>
          <w:tab w:val="left" w:pos="5103"/>
        </w:tabs>
        <w:spacing w:after="0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AA3BE0">
        <w:rPr>
          <w:rFonts w:ascii="Times New Roman" w:hAnsi="Times New Roman" w:cs="Times New Roman"/>
          <w:b/>
        </w:rPr>
        <w:t xml:space="preserve">Электронная почта: </w:t>
      </w:r>
      <w:r w:rsidRPr="00AA3BE0">
        <w:rPr>
          <w:rFonts w:ascii="Times New Roman" w:hAnsi="Times New Roman" w:cs="Times New Roman"/>
          <w:b/>
          <w:lang w:val="en-US"/>
        </w:rPr>
        <w:t>mshulman</w:t>
      </w:r>
      <w:r w:rsidRPr="00E42CAF">
        <w:rPr>
          <w:rFonts w:ascii="Times New Roman" w:hAnsi="Times New Roman" w:cs="Times New Roman"/>
          <w:b/>
        </w:rPr>
        <w:t>84@</w:t>
      </w:r>
      <w:r w:rsidRPr="00AA3BE0">
        <w:rPr>
          <w:rFonts w:ascii="Times New Roman" w:hAnsi="Times New Roman" w:cs="Times New Roman"/>
          <w:b/>
          <w:lang w:val="en-US"/>
        </w:rPr>
        <w:t>mail</w:t>
      </w:r>
      <w:r w:rsidRPr="00E42CAF">
        <w:rPr>
          <w:rFonts w:ascii="Times New Roman" w:hAnsi="Times New Roman" w:cs="Times New Roman"/>
          <w:b/>
        </w:rPr>
        <w:t>.</w:t>
      </w:r>
      <w:r w:rsidRPr="00AA3BE0">
        <w:rPr>
          <w:rFonts w:ascii="Times New Roman" w:hAnsi="Times New Roman" w:cs="Times New Roman"/>
          <w:b/>
          <w:lang w:val="en-US"/>
        </w:rPr>
        <w:t>r</w:t>
      </w:r>
      <w:r w:rsidR="008A3D2D">
        <w:rPr>
          <w:rFonts w:ascii="Times New Roman" w:hAnsi="Times New Roman" w:cs="Times New Roman"/>
          <w:b/>
          <w:lang w:val="en-US"/>
        </w:rPr>
        <w:t>u</w:t>
      </w:r>
    </w:p>
    <w:p w:rsidR="00AA3BE0" w:rsidRPr="00AA3BE0" w:rsidRDefault="00AA3BE0" w:rsidP="00AA3BE0">
      <w:pPr>
        <w:tabs>
          <w:tab w:val="left" w:pos="3402"/>
          <w:tab w:val="left" w:pos="3544"/>
          <w:tab w:val="left" w:pos="5103"/>
        </w:tabs>
        <w:spacing w:after="0"/>
        <w:rPr>
          <w:rFonts w:ascii="Times New Roman" w:hAnsi="Times New Roman" w:cs="Times New Roman"/>
        </w:rPr>
      </w:pPr>
    </w:p>
    <w:p w:rsidR="00AA3BE0" w:rsidRDefault="00AA3BE0" w:rsidP="00AA3BE0">
      <w:pPr>
        <w:tabs>
          <w:tab w:val="left" w:pos="3402"/>
          <w:tab w:val="left" w:pos="3686"/>
          <w:tab w:val="left" w:pos="5103"/>
        </w:tabs>
        <w:spacing w:after="0"/>
      </w:pPr>
      <w:r w:rsidRPr="00E42CAF">
        <w:tab/>
      </w:r>
    </w:p>
    <w:p w:rsidR="00AA3BE0" w:rsidRPr="00EE16B3" w:rsidRDefault="00AA3BE0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BE0" w:rsidRDefault="00AA3BE0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ab/>
      </w:r>
      <w:r w:rsidR="00EE16B3" w:rsidRPr="00EE16B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E16B3">
        <w:rPr>
          <w:rFonts w:ascii="Times New Roman" w:hAnsi="Times New Roman" w:cs="Times New Roman"/>
          <w:b/>
          <w:sz w:val="24"/>
          <w:szCs w:val="24"/>
        </w:rPr>
        <w:t>__________</w:t>
      </w:r>
      <w:r w:rsidR="00EE16B3" w:rsidRPr="00EE16B3">
        <w:rPr>
          <w:rFonts w:ascii="Times New Roman" w:hAnsi="Times New Roman" w:cs="Times New Roman"/>
          <w:b/>
          <w:sz w:val="24"/>
          <w:szCs w:val="24"/>
        </w:rPr>
        <w:t>______</w:t>
      </w:r>
      <w:r w:rsidR="00EE16B3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EE16B3" w:rsidRPr="00EE16B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E5810" w:rsidRPr="007E5810" w:rsidRDefault="00331E04" w:rsidP="007E5810">
      <w:pPr>
        <w:tabs>
          <w:tab w:val="left" w:pos="3402"/>
          <w:tab w:val="left" w:pos="368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="007E5810" w:rsidRPr="007E5810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:rsidR="00E42CAF" w:rsidRDefault="00EE16B3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ab/>
      </w:r>
      <w:r w:rsidR="00E42CAF">
        <w:rPr>
          <w:rFonts w:ascii="Times New Roman" w:hAnsi="Times New Roman" w:cs="Times New Roman"/>
          <w:b/>
          <w:sz w:val="24"/>
          <w:szCs w:val="24"/>
        </w:rPr>
        <w:t>паспорт серии _____ № __________, выдан ________ года</w:t>
      </w:r>
    </w:p>
    <w:p w:rsidR="00331E04" w:rsidRDefault="00331E04" w:rsidP="00E42CAF">
      <w:pPr>
        <w:tabs>
          <w:tab w:val="left" w:pos="3402"/>
          <w:tab w:val="left" w:pos="3686"/>
          <w:tab w:val="left" w:pos="5103"/>
        </w:tabs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7E5810" w:rsidRDefault="00EE16B3" w:rsidP="00E42CAF">
      <w:pPr>
        <w:tabs>
          <w:tab w:val="left" w:pos="3402"/>
          <w:tab w:val="left" w:pos="3686"/>
          <w:tab w:val="left" w:pos="5103"/>
        </w:tabs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="007E5810">
        <w:rPr>
          <w:rFonts w:ascii="Times New Roman" w:hAnsi="Times New Roman" w:cs="Times New Roman"/>
          <w:b/>
          <w:sz w:val="24"/>
          <w:szCs w:val="24"/>
        </w:rPr>
        <w:t>:</w:t>
      </w:r>
      <w:r w:rsidRPr="00EE16B3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7E5810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A3BE0" w:rsidRPr="00EE16B3">
        <w:rPr>
          <w:rFonts w:ascii="Times New Roman" w:hAnsi="Times New Roman" w:cs="Times New Roman"/>
          <w:b/>
          <w:sz w:val="24"/>
          <w:szCs w:val="24"/>
        </w:rPr>
        <w:t>___</w:t>
      </w:r>
      <w:r w:rsidRPr="00EE16B3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AA3BE0" w:rsidRPr="00EE16B3">
        <w:rPr>
          <w:rFonts w:ascii="Times New Roman" w:hAnsi="Times New Roman" w:cs="Times New Roman"/>
          <w:b/>
          <w:sz w:val="24"/>
          <w:szCs w:val="24"/>
        </w:rPr>
        <w:t>____</w:t>
      </w:r>
    </w:p>
    <w:p w:rsidR="00EE16B3" w:rsidRPr="00EE16B3" w:rsidRDefault="00AA3BE0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ab/>
      </w:r>
    </w:p>
    <w:p w:rsidR="00EE16B3" w:rsidRPr="00EE16B3" w:rsidRDefault="00EE16B3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EE16B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EE16B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EE16B3" w:rsidRPr="00EE16B3" w:rsidRDefault="00EE16B3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6B3" w:rsidRPr="00EE16B3" w:rsidRDefault="00EE16B3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B3">
        <w:rPr>
          <w:rFonts w:ascii="Times New Roman" w:hAnsi="Times New Roman" w:cs="Times New Roman"/>
          <w:b/>
          <w:sz w:val="24"/>
          <w:szCs w:val="24"/>
        </w:rPr>
        <w:tab/>
        <w:t>Контактный телефон</w:t>
      </w:r>
      <w:r w:rsidR="007E5810">
        <w:rPr>
          <w:rFonts w:ascii="Times New Roman" w:hAnsi="Times New Roman" w:cs="Times New Roman"/>
          <w:b/>
          <w:sz w:val="24"/>
          <w:szCs w:val="24"/>
        </w:rPr>
        <w:t>:</w:t>
      </w:r>
      <w:r w:rsidRPr="00EE16B3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EE16B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A3BE0" w:rsidRPr="00EE16B3" w:rsidRDefault="00EE16B3" w:rsidP="00EE16B3">
      <w:pPr>
        <w:tabs>
          <w:tab w:val="left" w:pos="3402"/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E16B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E16B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E16B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E16B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331E04" w:rsidRDefault="00331E04" w:rsidP="00AA3BE0">
      <w:pPr>
        <w:tabs>
          <w:tab w:val="left" w:pos="3402"/>
          <w:tab w:val="left" w:pos="3686"/>
          <w:tab w:val="left" w:pos="5103"/>
        </w:tabs>
        <w:spacing w:after="120"/>
      </w:pPr>
    </w:p>
    <w:p w:rsidR="00EE16B3" w:rsidRPr="000874A3" w:rsidRDefault="00EE16B3" w:rsidP="007E5810">
      <w:pPr>
        <w:tabs>
          <w:tab w:val="left" w:pos="3402"/>
          <w:tab w:val="left" w:pos="3686"/>
          <w:tab w:val="left" w:pos="5103"/>
        </w:tabs>
        <w:spacing w:after="0"/>
        <w:rPr>
          <w:b/>
          <w:sz w:val="24"/>
          <w:szCs w:val="24"/>
        </w:rPr>
      </w:pPr>
    </w:p>
    <w:p w:rsidR="000874A3" w:rsidRPr="000874A3" w:rsidRDefault="000874A3" w:rsidP="007E5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74A3" w:rsidRDefault="000874A3" w:rsidP="007E5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A3">
        <w:rPr>
          <w:rFonts w:ascii="Times New Roman" w:hAnsi="Times New Roman" w:cs="Times New Roman"/>
          <w:b/>
          <w:sz w:val="24"/>
          <w:szCs w:val="24"/>
        </w:rPr>
        <w:t>о включении в реестр требований кредиторов</w:t>
      </w:r>
      <w:r w:rsidR="007E5810">
        <w:rPr>
          <w:rFonts w:ascii="Times New Roman" w:hAnsi="Times New Roman" w:cs="Times New Roman"/>
          <w:b/>
          <w:sz w:val="24"/>
          <w:szCs w:val="24"/>
        </w:rPr>
        <w:t xml:space="preserve"> о передаче жилых помещений </w:t>
      </w:r>
    </w:p>
    <w:p w:rsidR="000874A3" w:rsidRPr="000874A3" w:rsidRDefault="000874A3" w:rsidP="007E5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A3" w:rsidRPr="000874A3" w:rsidRDefault="000874A3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A3">
        <w:rPr>
          <w:rFonts w:ascii="Times New Roman" w:hAnsi="Times New Roman" w:cs="Times New Roman"/>
          <w:sz w:val="24"/>
          <w:szCs w:val="24"/>
        </w:rPr>
        <w:t xml:space="preserve">Между _____________________ (ФИО </w:t>
      </w:r>
      <w:r w:rsidR="00E42CAF">
        <w:rPr>
          <w:rFonts w:ascii="Times New Roman" w:hAnsi="Times New Roman" w:cs="Times New Roman"/>
          <w:sz w:val="24"/>
          <w:szCs w:val="24"/>
        </w:rPr>
        <w:t>участника долевого строительства</w:t>
      </w:r>
      <w:r w:rsidRPr="000874A3">
        <w:rPr>
          <w:rFonts w:ascii="Times New Roman" w:hAnsi="Times New Roman" w:cs="Times New Roman"/>
          <w:sz w:val="24"/>
          <w:szCs w:val="24"/>
        </w:rPr>
        <w:t>) (далее - Кредитор/Участник строительства) и Обществом с ограниченной ответственностью «Вертикаль» (ИНН 3327105342, ОГРН 1113328008980, юр. адрес: 600015, г. Владимир, ул. Чайковского, д. 3Б, офис 6)   (далее – Должник) был заключен Договор участия в долевом строительстве N __________ от "___"___________ ____ г., согласно п. ___ указанного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Кредитору жилое помещение - ______________</w:t>
      </w:r>
      <w:r w:rsidR="007E5810">
        <w:rPr>
          <w:rFonts w:ascii="Times New Roman" w:hAnsi="Times New Roman" w:cs="Times New Roman"/>
          <w:sz w:val="24"/>
          <w:szCs w:val="24"/>
        </w:rPr>
        <w:t>__</w:t>
      </w:r>
      <w:r w:rsidRPr="000874A3">
        <w:rPr>
          <w:rFonts w:ascii="Times New Roman" w:hAnsi="Times New Roman" w:cs="Times New Roman"/>
          <w:sz w:val="24"/>
          <w:szCs w:val="24"/>
        </w:rPr>
        <w:t>_</w:t>
      </w:r>
      <w:r w:rsidR="007E5810">
        <w:rPr>
          <w:rFonts w:ascii="Times New Roman" w:hAnsi="Times New Roman" w:cs="Times New Roman"/>
          <w:sz w:val="24"/>
          <w:szCs w:val="24"/>
        </w:rPr>
        <w:t>___________, общей площадью _</w:t>
      </w:r>
      <w:r w:rsidRPr="000874A3">
        <w:rPr>
          <w:rFonts w:ascii="Times New Roman" w:hAnsi="Times New Roman" w:cs="Times New Roman"/>
          <w:sz w:val="24"/>
          <w:szCs w:val="24"/>
        </w:rPr>
        <w:t>___________ кв. м, расположенное в данном доме по адресу: ___________________________,</w:t>
      </w:r>
      <w:r w:rsidR="007E5810">
        <w:rPr>
          <w:rFonts w:ascii="Times New Roman" w:hAnsi="Times New Roman" w:cs="Times New Roman"/>
          <w:sz w:val="24"/>
          <w:szCs w:val="24"/>
        </w:rPr>
        <w:t xml:space="preserve"> в _____</w:t>
      </w:r>
      <w:r w:rsidRPr="000874A3">
        <w:rPr>
          <w:rFonts w:ascii="Times New Roman" w:hAnsi="Times New Roman" w:cs="Times New Roman"/>
          <w:sz w:val="24"/>
          <w:szCs w:val="24"/>
        </w:rPr>
        <w:t>______</w:t>
      </w:r>
      <w:r w:rsidR="007E5810">
        <w:rPr>
          <w:rFonts w:ascii="Times New Roman" w:hAnsi="Times New Roman" w:cs="Times New Roman"/>
          <w:sz w:val="24"/>
          <w:szCs w:val="24"/>
        </w:rPr>
        <w:t>___ подъезде на __________</w:t>
      </w:r>
      <w:r w:rsidRPr="000874A3">
        <w:rPr>
          <w:rFonts w:ascii="Times New Roman" w:hAnsi="Times New Roman" w:cs="Times New Roman"/>
          <w:sz w:val="24"/>
          <w:szCs w:val="24"/>
        </w:rPr>
        <w:t>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0874A3" w:rsidRPr="000874A3" w:rsidRDefault="000874A3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A3">
        <w:rPr>
          <w:rFonts w:ascii="Times New Roman" w:hAnsi="Times New Roman" w:cs="Times New Roman"/>
          <w:sz w:val="24"/>
          <w:szCs w:val="24"/>
        </w:rPr>
        <w:t>"__"_____________ ____ г. Кредитор исполнил свои обязательства перед Должником по внесению денежных средств в полном объеме/ частично в размере __________________ рублей, что подтверждается ___________________________________.</w:t>
      </w:r>
    </w:p>
    <w:p w:rsidR="00183B04" w:rsidRDefault="000874A3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A3">
        <w:rPr>
          <w:rFonts w:ascii="Times New Roman" w:hAnsi="Times New Roman" w:cs="Times New Roman"/>
          <w:sz w:val="24"/>
          <w:szCs w:val="24"/>
        </w:rPr>
        <w:t xml:space="preserve">Решением Арбитражного суда Владимирской области от 12.09.2019г. (резолютивная часть) по делу № А11-12287/2018 Общество с ограниченной ответственностью «Вертикаль» (ИНН 3327105342, ОГРН 1113328008980, юр. адрес: 600015, г. Владимир, ул. Чайковского, д. 3Б, офис 6) признано несостоятельным (банкротом), открыто конкурсное производство сроком на один год, с применением положений параграфа 7 главы IX ФЗ «О несостоятельности (банкротстве)», регламентирующих банкротство застройщиков. </w:t>
      </w:r>
    </w:p>
    <w:p w:rsidR="000874A3" w:rsidRDefault="000874A3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A3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Владимирской области от 12.09.2019г. (резолютивная часть) по делу № А11-12287/2018конкурсным управляющим утвержден Шульман Михаил Анатольевич (ИНН 332806229693, СНИЛС № 082-430-848-56, адрес для направления требований кредиторов и корреспонденции: 600005, г. Владимир, а/я 18, для ЗАО </w:t>
      </w:r>
      <w:r w:rsidRPr="000874A3">
        <w:rPr>
          <w:rFonts w:ascii="Times New Roman" w:hAnsi="Times New Roman" w:cs="Times New Roman"/>
          <w:sz w:val="24"/>
          <w:szCs w:val="24"/>
        </w:rPr>
        <w:lastRenderedPageBreak/>
        <w:t>«ПрофКонсалт») - член Союза СРО «СЕМТЭК» (ИНН 7703363900, ОГРН 1027703026130, адрес: 129626, г. Москва, проспект Мира, д.102, стр.34, ком.13).</w:t>
      </w:r>
    </w:p>
    <w:p w:rsidR="000874A3" w:rsidRDefault="000874A3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A3">
        <w:rPr>
          <w:rFonts w:ascii="Times New Roman" w:hAnsi="Times New Roman" w:cs="Times New Roman"/>
          <w:sz w:val="24"/>
          <w:szCs w:val="24"/>
        </w:rPr>
        <w:t>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в газете «КоммерсантЪ».</w:t>
      </w:r>
    </w:p>
    <w:p w:rsidR="00E42CAF" w:rsidRPr="0018767D" w:rsidRDefault="00E42CAF" w:rsidP="00E42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67D">
        <w:rPr>
          <w:rFonts w:ascii="Times New Roman" w:hAnsi="Times New Roman" w:cs="Times New Roman"/>
          <w:sz w:val="24"/>
          <w:szCs w:val="24"/>
        </w:rPr>
        <w:t>Требования кредиторов принимаются в соответствии со ст. 201.4. Федерального закона от 26.10.2002 г. №127-ФЗ «О несостоятельности (банкротстве)».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201.4. Федеральным законом от 26.10.2002 N 127-ФЗ "О несостоятельности (банкротстве)", </w:t>
      </w:r>
      <w:r w:rsidRPr="0018767D">
        <w:rPr>
          <w:rFonts w:ascii="Times New Roman" w:hAnsi="Times New Roman" w:cs="Times New Roman"/>
          <w:sz w:val="24"/>
          <w:szCs w:val="24"/>
        </w:rPr>
        <w:t>с даты принятия арбитражным судом решения о признании должника банкротом и об открытии конкурсного производства в отношении застройщика требования о передаче жилых помещений, требования о передаче машино-мест и нежилых помещений,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</w:t>
      </w:r>
      <w:bookmarkStart w:id="0" w:name="_GoBack"/>
      <w:bookmarkEnd w:id="0"/>
      <w:r w:rsidRPr="0018767D">
        <w:rPr>
          <w:rFonts w:ascii="Times New Roman" w:hAnsi="Times New Roman" w:cs="Times New Roman"/>
          <w:sz w:val="24"/>
          <w:szCs w:val="24"/>
        </w:rPr>
        <w:t xml:space="preserve">явлены к застройщику только в рамках дела о банкротстве застройщика с соблюдением установленного параграфом </w:t>
      </w:r>
      <w:r w:rsidRPr="001876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8767D">
        <w:rPr>
          <w:rFonts w:ascii="Times New Roman" w:hAnsi="Times New Roman" w:cs="Times New Roman"/>
          <w:sz w:val="24"/>
          <w:szCs w:val="24"/>
        </w:rPr>
        <w:t xml:space="preserve"> ФЗ «О несостоятельности (банкротстве)» порядка предъявления требований к застройщику.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 (далее - требования участников строительства) предъявляются конкурсному управляющему.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настоящей статьей.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Требования участников строительства, возникшие из договоров участия в долевом строительстве, включаются в реестр требований участников строительства конкурсным управляющим самостоятельно на основании информации, размещенной органом, осуществляющим государственную регистрацию прав на недвижимое имущество и сделок с ним, в единой информационной системе жилищного строительства. При наличии у застройщика документов, подтверждающих факт полной или частичной оплаты, осуществленной участником строительства во исполнение своих обязательств перед застройщиком по таким договорам, конкурсный управляющий вносит в реестр требований участников строительства сведения о размере требования участника строительства.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 xml:space="preserve">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порядке, предусмотренном </w:t>
      </w:r>
      <w:hyperlink r:id="rId4" w:history="1">
        <w:r w:rsidRPr="0018767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18767D">
        <w:rPr>
          <w:rFonts w:ascii="Times New Roman" w:hAnsi="Times New Roman" w:cs="Times New Roman"/>
          <w:sz w:val="24"/>
          <w:szCs w:val="24"/>
        </w:rPr>
        <w:t xml:space="preserve"> ст.201.4 ФЗ «О несостоятельности (банкротстве)».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Участник строительства вправе предъявить свое требование, возникшее из договора участия в долевом строительстве, в установленном настоящей статьей порядке или уточнить размер своего требования к застройщику, предъявив конкурсному управляющему соответствующие документы.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 xml:space="preserve">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производства. Требования участников строительства включаются в реестр требований участников строительства при предъявлении указанных требований не позднее двух месяцев со дня получения уведомления конкурсного управляющего, предусмотренного </w:t>
      </w:r>
      <w:hyperlink r:id="rId5" w:history="1">
        <w:r w:rsidRPr="0018767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8767D">
        <w:rPr>
          <w:rFonts w:ascii="Times New Roman" w:hAnsi="Times New Roman" w:cs="Times New Roman"/>
          <w:sz w:val="24"/>
          <w:szCs w:val="24"/>
        </w:rPr>
        <w:t xml:space="preserve"> статьи 201.4 ФЗ «О несостоятельности (банкротстве)», независимо от даты закрытия такого реестра. Указанное уведомление конкурсного управляющего считается полученным по истечении одного месяца со дня его опубликования в порядке, установленном </w:t>
      </w:r>
      <w:hyperlink r:id="rId6" w:history="1">
        <w:r w:rsidRPr="0018767D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18767D">
        <w:rPr>
          <w:rFonts w:ascii="Times New Roman" w:hAnsi="Times New Roman" w:cs="Times New Roman"/>
          <w:sz w:val="24"/>
          <w:szCs w:val="24"/>
        </w:rPr>
        <w:t xml:space="preserve"> ФЗ «О несостоятельности (банкротстве)». В случае пропуска указанного срока по уважительной причине он может быть восстановлен арбитражным судом.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lastRenderedPageBreak/>
        <w:t>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строительства, или об отказе в таком включении, или о включении в реестр требования в неполном объеме.</w:t>
      </w:r>
    </w:p>
    <w:p w:rsidR="00E42CAF" w:rsidRPr="0018767D" w:rsidRDefault="00E42CAF" w:rsidP="00E4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>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требования.</w:t>
      </w:r>
    </w:p>
    <w:p w:rsidR="000874A3" w:rsidRPr="00485786" w:rsidRDefault="00E42CAF" w:rsidP="00E42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7D">
        <w:rPr>
          <w:rFonts w:ascii="Times New Roman" w:hAnsi="Times New Roman" w:cs="Times New Roman"/>
          <w:sz w:val="24"/>
          <w:szCs w:val="24"/>
        </w:rPr>
        <w:t xml:space="preserve">Требования участников строительства, по которым заявлены возражения, рассматриваются арбитражным судом в порядке, установленном </w:t>
      </w:r>
      <w:hyperlink r:id="rId7" w:history="1">
        <w:r w:rsidRPr="0018767D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18767D">
        <w:rPr>
          <w:rFonts w:ascii="Times New Roman" w:hAnsi="Times New Roman" w:cs="Times New Roman"/>
          <w:sz w:val="24"/>
          <w:szCs w:val="24"/>
        </w:rPr>
        <w:t xml:space="preserve"> ФЗ «О несостоятельности (банкротстве)».</w:t>
      </w:r>
    </w:p>
    <w:p w:rsid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E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п.1</w:t>
      </w:r>
      <w:r w:rsidRPr="00331E04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201.9 </w:t>
      </w:r>
      <w:r w:rsidRPr="000874A3">
        <w:rPr>
          <w:rFonts w:ascii="Times New Roman" w:hAnsi="Times New Roman" w:cs="Times New Roman"/>
          <w:sz w:val="24"/>
          <w:szCs w:val="24"/>
        </w:rPr>
        <w:t>Федерального закона от 26.10.2002 г. №127-ФЗ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E04">
        <w:rPr>
          <w:rStyle w:val="blk"/>
          <w:rFonts w:ascii="Times New Roman" w:hAnsi="Times New Roman" w:cs="Times New Roman"/>
          <w:sz w:val="24"/>
          <w:szCs w:val="24"/>
        </w:rPr>
        <w:t>В ходе конкурсного производства, применяемого в деле о банкротстве застройщика, требования кредиторов, за исключением требований кредиторов по текущим платежам, удовлетворяются в следующей очередности: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310"/>
      <w:bookmarkEnd w:id="1"/>
      <w:r w:rsidRPr="00331E04">
        <w:rPr>
          <w:rStyle w:val="blk"/>
          <w:rFonts w:ascii="Times New Roman" w:hAnsi="Times New Roman" w:cs="Times New Roman"/>
          <w:sz w:val="24"/>
          <w:szCs w:val="24"/>
        </w:rPr>
        <w:t>1) 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сверх возмещения вреда;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197"/>
      <w:bookmarkEnd w:id="2"/>
      <w:r w:rsidRPr="00331E04">
        <w:rPr>
          <w:rStyle w:val="blk"/>
          <w:rFonts w:ascii="Times New Roman" w:hAnsi="Times New Roman" w:cs="Times New Roman"/>
          <w:sz w:val="24"/>
          <w:szCs w:val="24"/>
        </w:rPr>
        <w:t>2)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6636"/>
      <w:bookmarkEnd w:id="3"/>
      <w:r w:rsidRPr="00331E04">
        <w:rPr>
          <w:rStyle w:val="blk"/>
          <w:rFonts w:ascii="Times New Roman" w:hAnsi="Times New Roman" w:cs="Times New Roman"/>
          <w:sz w:val="24"/>
          <w:szCs w:val="24"/>
        </w:rPr>
        <w:t>3) в третью очередь производятся расчеты в следующем порядке: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6637"/>
      <w:bookmarkEnd w:id="4"/>
      <w:r w:rsidRPr="00331E04">
        <w:rPr>
          <w:rStyle w:val="blk"/>
          <w:rFonts w:ascii="Times New Roman" w:hAnsi="Times New Roman" w:cs="Times New Roman"/>
          <w:sz w:val="24"/>
          <w:szCs w:val="24"/>
        </w:rPr>
        <w:t>в первую очередь - по денежным требованиям граждан - участников строительства, за исключением требований, указанных в </w:t>
      </w:r>
      <w:hyperlink r:id="rId8" w:anchor="dst6639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настоящего подпункта;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7239"/>
      <w:bookmarkEnd w:id="5"/>
      <w:r w:rsidRPr="00331E04">
        <w:rPr>
          <w:rStyle w:val="blk"/>
          <w:rFonts w:ascii="Times New Roman" w:hAnsi="Times New Roman" w:cs="Times New Roman"/>
          <w:sz w:val="24"/>
          <w:szCs w:val="24"/>
        </w:rPr>
        <w:t>во вторую очередь - по требованиям Фонда, которые перешли к нему в результате осуществления выплат гражданам - участникам строительства в соответствии со </w:t>
      </w:r>
      <w:hyperlink r:id="rId9" w:anchor="dst100103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6639"/>
      <w:bookmarkEnd w:id="6"/>
      <w:r w:rsidRPr="00331E04">
        <w:rPr>
          <w:rStyle w:val="blk"/>
          <w:rFonts w:ascii="Times New Roman" w:hAnsi="Times New Roman" w:cs="Times New Roman"/>
          <w:sz w:val="24"/>
          <w:szCs w:val="24"/>
        </w:rPr>
        <w:t>в третью очередь - по денежным требованиям граждан - участников строительства по возмещению убытков, установленных в соответствии с </w:t>
      </w:r>
      <w:hyperlink r:id="rId10" w:anchor="dst6618" w:history="1">
        <w:r w:rsidRPr="00331E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201.5</w:t>
        </w:r>
      </w:hyperlink>
      <w:r w:rsidRPr="00331E04"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закона;</w:t>
      </w:r>
    </w:p>
    <w:p w:rsidR="00331E04" w:rsidRPr="00331E04" w:rsidRDefault="00331E04" w:rsidP="00331E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199"/>
      <w:bookmarkEnd w:id="7"/>
      <w:r w:rsidRPr="00331E04">
        <w:rPr>
          <w:rStyle w:val="blk"/>
          <w:rFonts w:ascii="Times New Roman" w:hAnsi="Times New Roman" w:cs="Times New Roman"/>
          <w:sz w:val="24"/>
          <w:szCs w:val="24"/>
        </w:rPr>
        <w:t>4) в четвертую очередь производятся расчеты с другими кредиторами.</w:t>
      </w:r>
    </w:p>
    <w:p w:rsidR="00485786" w:rsidRPr="00331E04" w:rsidRDefault="00485786" w:rsidP="0033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E04" w:rsidRDefault="00331E04" w:rsidP="007E5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E04" w:rsidRPr="00485786" w:rsidRDefault="00331E04" w:rsidP="007E5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786" w:rsidRPr="00485786" w:rsidRDefault="00485786" w:rsidP="007E5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7E5810">
        <w:rPr>
          <w:rFonts w:ascii="Times New Roman" w:hAnsi="Times New Roman" w:cs="Times New Roman"/>
          <w:sz w:val="24"/>
          <w:szCs w:val="24"/>
        </w:rPr>
        <w:t>и в соответствии со ст.</w:t>
      </w:r>
      <w:r w:rsidRPr="00485786">
        <w:rPr>
          <w:rFonts w:ascii="Times New Roman" w:hAnsi="Times New Roman" w:cs="Times New Roman"/>
          <w:sz w:val="24"/>
          <w:szCs w:val="24"/>
        </w:rPr>
        <w:t xml:space="preserve"> 201.4 Федерального закона от 26.10.2002 N 127-ФЗ "О несостоятельности (банкротстве)", прошу:</w:t>
      </w:r>
    </w:p>
    <w:p w:rsidR="00331E04" w:rsidRDefault="00331E04" w:rsidP="00183B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3B04" w:rsidRPr="00485786" w:rsidRDefault="00183B04" w:rsidP="00183B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3B04" w:rsidRPr="00331E04" w:rsidRDefault="007E5810" w:rsidP="00331E04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4">
        <w:rPr>
          <w:rFonts w:ascii="Times New Roman" w:hAnsi="Times New Roman" w:cs="Times New Roman"/>
          <w:b/>
          <w:sz w:val="24"/>
          <w:szCs w:val="24"/>
        </w:rPr>
        <w:t>В</w:t>
      </w:r>
      <w:r w:rsidR="00485786" w:rsidRPr="00183B04">
        <w:rPr>
          <w:rFonts w:ascii="Times New Roman" w:hAnsi="Times New Roman" w:cs="Times New Roman"/>
          <w:b/>
          <w:sz w:val="24"/>
          <w:szCs w:val="24"/>
        </w:rPr>
        <w:t xml:space="preserve">ключить </w:t>
      </w:r>
      <w:r w:rsidRPr="00183B04">
        <w:rPr>
          <w:rFonts w:ascii="Times New Roman" w:hAnsi="Times New Roman" w:cs="Times New Roman"/>
          <w:b/>
          <w:sz w:val="24"/>
          <w:szCs w:val="24"/>
        </w:rPr>
        <w:t>в реестр требования _____________</w:t>
      </w:r>
      <w:r w:rsidR="00183B04" w:rsidRPr="00183B04">
        <w:rPr>
          <w:rFonts w:ascii="Times New Roman" w:hAnsi="Times New Roman" w:cs="Times New Roman"/>
          <w:b/>
          <w:sz w:val="24"/>
          <w:szCs w:val="24"/>
        </w:rPr>
        <w:t>_______</w:t>
      </w:r>
      <w:r w:rsidRPr="00183B04">
        <w:rPr>
          <w:rFonts w:ascii="Times New Roman" w:hAnsi="Times New Roman" w:cs="Times New Roman"/>
          <w:b/>
          <w:sz w:val="24"/>
          <w:szCs w:val="24"/>
        </w:rPr>
        <w:t>___________</w:t>
      </w:r>
      <w:r w:rsidR="00183B04" w:rsidRPr="00183B04">
        <w:rPr>
          <w:rFonts w:ascii="Times New Roman" w:hAnsi="Times New Roman" w:cs="Times New Roman"/>
          <w:b/>
          <w:sz w:val="24"/>
          <w:szCs w:val="24"/>
        </w:rPr>
        <w:t xml:space="preserve"> в размере ___________ (_______________________________________) рублей в</w:t>
      </w:r>
      <w:r w:rsidR="00331E04">
        <w:rPr>
          <w:rFonts w:ascii="Times New Roman" w:hAnsi="Times New Roman" w:cs="Times New Roman"/>
          <w:b/>
          <w:sz w:val="24"/>
          <w:szCs w:val="24"/>
        </w:rPr>
        <w:t xml:space="preserve"> реестр требований ООО «Вертикаль</w:t>
      </w:r>
      <w:r w:rsidRPr="00183B04">
        <w:rPr>
          <w:rFonts w:ascii="Times New Roman" w:hAnsi="Times New Roman" w:cs="Times New Roman"/>
          <w:b/>
          <w:sz w:val="24"/>
          <w:szCs w:val="24"/>
        </w:rPr>
        <w:t>» о передаче жилых помещений многоквартирного жилого дома ________ расположенного по строительному адресу: _______________________________ о передаче жилого помещения ______________________</w:t>
      </w:r>
      <w:r w:rsidR="00183B04" w:rsidRPr="00183B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__________________________________________________________________________________________.</w:t>
      </w:r>
    </w:p>
    <w:p w:rsidR="008A3D2D" w:rsidRPr="0058546B" w:rsidRDefault="008A3D2D" w:rsidP="007E58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786" w:rsidRPr="00183B04" w:rsidRDefault="00485786" w:rsidP="007E5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B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:rsidR="00485786" w:rsidRPr="00485786" w:rsidRDefault="00485786" w:rsidP="0018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>1. Копия Договора участия в долевом строительстве N ___________ от "__"______</w:t>
      </w:r>
      <w:r w:rsidR="007E5810">
        <w:rPr>
          <w:rFonts w:ascii="Times New Roman" w:hAnsi="Times New Roman" w:cs="Times New Roman"/>
          <w:sz w:val="24"/>
          <w:szCs w:val="24"/>
        </w:rPr>
        <w:t>____</w:t>
      </w:r>
      <w:r w:rsidRPr="00485786">
        <w:rPr>
          <w:rFonts w:ascii="Times New Roman" w:hAnsi="Times New Roman" w:cs="Times New Roman"/>
          <w:sz w:val="24"/>
          <w:szCs w:val="24"/>
        </w:rPr>
        <w:t>___ г.</w:t>
      </w:r>
    </w:p>
    <w:p w:rsidR="00183B04" w:rsidRDefault="00485786" w:rsidP="0018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>2. Копия документа, подтверждающего внесение Кредитором денежных средств в размере ______</w:t>
      </w:r>
      <w:r w:rsidR="00183B04">
        <w:rPr>
          <w:rFonts w:ascii="Times New Roman" w:hAnsi="Times New Roman" w:cs="Times New Roman"/>
          <w:sz w:val="24"/>
          <w:szCs w:val="24"/>
        </w:rPr>
        <w:t>__</w:t>
      </w:r>
      <w:r w:rsidRPr="00485786">
        <w:rPr>
          <w:rFonts w:ascii="Times New Roman" w:hAnsi="Times New Roman" w:cs="Times New Roman"/>
          <w:sz w:val="24"/>
          <w:szCs w:val="24"/>
        </w:rPr>
        <w:t>___ (_______________</w:t>
      </w:r>
      <w:r w:rsidR="00183B04">
        <w:rPr>
          <w:rFonts w:ascii="Times New Roman" w:hAnsi="Times New Roman" w:cs="Times New Roman"/>
          <w:sz w:val="24"/>
          <w:szCs w:val="24"/>
        </w:rPr>
        <w:t>_________</w:t>
      </w:r>
      <w:r w:rsidRPr="00485786">
        <w:rPr>
          <w:rFonts w:ascii="Times New Roman" w:hAnsi="Times New Roman" w:cs="Times New Roman"/>
          <w:sz w:val="24"/>
          <w:szCs w:val="24"/>
        </w:rPr>
        <w:t xml:space="preserve">___) рублей в соответствии с Договором N ______________ от "__"______________ ____ г. </w:t>
      </w:r>
    </w:p>
    <w:p w:rsidR="00485786" w:rsidRPr="00485786" w:rsidRDefault="00485786" w:rsidP="0018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>3. Копия паспорта кредитора.</w:t>
      </w:r>
    </w:p>
    <w:p w:rsidR="00485786" w:rsidRDefault="00485786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04" w:rsidRDefault="00183B04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04" w:rsidRDefault="00183B04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810" w:rsidRPr="00485786" w:rsidRDefault="007E5810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786" w:rsidRPr="00485786" w:rsidRDefault="00485786" w:rsidP="007E5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 xml:space="preserve">    "_</w:t>
      </w:r>
      <w:r w:rsidR="00183B04">
        <w:rPr>
          <w:rFonts w:ascii="Times New Roman" w:hAnsi="Times New Roman" w:cs="Times New Roman"/>
          <w:sz w:val="24"/>
          <w:szCs w:val="24"/>
        </w:rPr>
        <w:t>____</w:t>
      </w:r>
      <w:r w:rsidRPr="00485786">
        <w:rPr>
          <w:rFonts w:ascii="Times New Roman" w:hAnsi="Times New Roman" w:cs="Times New Roman"/>
          <w:sz w:val="24"/>
          <w:szCs w:val="24"/>
        </w:rPr>
        <w:t>_"___</w:t>
      </w:r>
      <w:r w:rsidR="00183B04">
        <w:rPr>
          <w:rFonts w:ascii="Times New Roman" w:hAnsi="Times New Roman" w:cs="Times New Roman"/>
          <w:sz w:val="24"/>
          <w:szCs w:val="24"/>
        </w:rPr>
        <w:t>______</w:t>
      </w:r>
      <w:r w:rsidRPr="00485786">
        <w:rPr>
          <w:rFonts w:ascii="Times New Roman" w:hAnsi="Times New Roman" w:cs="Times New Roman"/>
          <w:sz w:val="24"/>
          <w:szCs w:val="24"/>
        </w:rPr>
        <w:t>________ __</w:t>
      </w:r>
      <w:r w:rsidR="00183B04">
        <w:rPr>
          <w:rFonts w:ascii="Times New Roman" w:hAnsi="Times New Roman" w:cs="Times New Roman"/>
          <w:sz w:val="24"/>
          <w:szCs w:val="24"/>
        </w:rPr>
        <w:t>___</w:t>
      </w:r>
      <w:r w:rsidRPr="00485786">
        <w:rPr>
          <w:rFonts w:ascii="Times New Roman" w:hAnsi="Times New Roman" w:cs="Times New Roman"/>
          <w:sz w:val="24"/>
          <w:szCs w:val="24"/>
        </w:rPr>
        <w:t>___ г.</w:t>
      </w:r>
    </w:p>
    <w:p w:rsidR="00485786" w:rsidRDefault="00485786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04" w:rsidRDefault="00183B04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04" w:rsidRPr="00485786" w:rsidRDefault="00183B04" w:rsidP="007E5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786" w:rsidRPr="00485786" w:rsidRDefault="00485786" w:rsidP="007E5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</w:t>
      </w:r>
    </w:p>
    <w:p w:rsidR="00485786" w:rsidRPr="00485786" w:rsidRDefault="00485786" w:rsidP="007E5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86">
        <w:rPr>
          <w:rFonts w:ascii="Times New Roman" w:hAnsi="Times New Roman" w:cs="Times New Roman"/>
          <w:sz w:val="24"/>
          <w:szCs w:val="24"/>
        </w:rPr>
        <w:t xml:space="preserve">         (подпись)                 (Ф.И.О.)</w:t>
      </w:r>
    </w:p>
    <w:p w:rsidR="00AA3BE0" w:rsidRPr="00485786" w:rsidRDefault="00AA3BE0" w:rsidP="007E5810">
      <w:pPr>
        <w:tabs>
          <w:tab w:val="left" w:pos="2630"/>
        </w:tabs>
        <w:spacing w:after="0"/>
        <w:rPr>
          <w:sz w:val="24"/>
          <w:szCs w:val="24"/>
        </w:rPr>
      </w:pPr>
    </w:p>
    <w:sectPr w:rsidR="00AA3BE0" w:rsidRPr="00485786" w:rsidSect="00331E0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BE0"/>
    <w:rsid w:val="000874A3"/>
    <w:rsid w:val="00183B04"/>
    <w:rsid w:val="002F6A64"/>
    <w:rsid w:val="00331E04"/>
    <w:rsid w:val="00485786"/>
    <w:rsid w:val="0058546B"/>
    <w:rsid w:val="007E5810"/>
    <w:rsid w:val="008A3D2D"/>
    <w:rsid w:val="009B3216"/>
    <w:rsid w:val="00AA3BE0"/>
    <w:rsid w:val="00E42CAF"/>
    <w:rsid w:val="00EE16B3"/>
    <w:rsid w:val="00FB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C02D-6F84-4A5C-922A-6056647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BE0"/>
    <w:rPr>
      <w:color w:val="0000FF" w:themeColor="hyperlink"/>
      <w:u w:val="single"/>
    </w:rPr>
  </w:style>
  <w:style w:type="paragraph" w:customStyle="1" w:styleId="a4">
    <w:name w:val="Текстовый блок"/>
    <w:rsid w:val="004857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blk">
    <w:name w:val="blk"/>
    <w:basedOn w:val="a0"/>
    <w:rsid w:val="0033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59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335/87dd95f54620f27f79472ac2a13cc59a0875b1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C909EF867F422D42657BC49A2687DBEDF64BB3FA7D433BDEB7FD2C1862B76D2F7C337302DE7714D6BAA98C00E56D0659CC15B126Ak2W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B4E1DF8D74E3BB163FA60450D1CBAC37FAB339E5E695129AC305879BF52352994F5B77386B9DF31DD4502D85EDE7209192D3DC1E0m4P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0B4E1DF8D74E3BB163FA60450D1CBAC37FAB339E5E695129AC305879BF52352994F5B37388BCDF31DD4502D85EDE7209192D3DC1E0m4P7N" TargetMode="External"/><Relationship Id="rId10" Type="http://schemas.openxmlformats.org/officeDocument/2006/relationships/hyperlink" Target="http://www.consultant.ru/document/cons_doc_LAW_328335/d04268dab62285ced5cb4c644cb96dc1c4ffdab3/" TargetMode="External"/><Relationship Id="rId4" Type="http://schemas.openxmlformats.org/officeDocument/2006/relationships/hyperlink" Target="consultantplus://offline/ref=A706BEDB88A81F0682D3E5AD12A97E78D91E0DA69EE4FAA31980AF04BB222886ED8D9F9BB1CAF4494459CA19461037FE762045DCAEE7NCPAN" TargetMode="External"/><Relationship Id="rId9" Type="http://schemas.openxmlformats.org/officeDocument/2006/relationships/hyperlink" Target="http://www.consultant.ru/document/cons_doc_LAW_330922/658e76757ce4d4bc7f4c8b977bbf1b09d636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Евгений Соловьёв</cp:lastModifiedBy>
  <cp:revision>7</cp:revision>
  <dcterms:created xsi:type="dcterms:W3CDTF">2019-09-19T06:53:00Z</dcterms:created>
  <dcterms:modified xsi:type="dcterms:W3CDTF">2019-09-30T07:25:00Z</dcterms:modified>
</cp:coreProperties>
</file>